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F9D3" w14:textId="77777777" w:rsidR="005E6C11" w:rsidRPr="00E270A4" w:rsidRDefault="00CA304D" w:rsidP="003E6CC1">
      <w:pPr>
        <w:autoSpaceDE w:val="0"/>
        <w:autoSpaceDN w:val="0"/>
        <w:adjustRightInd w:val="0"/>
        <w:spacing w:after="0" w:line="240" w:lineRule="auto"/>
        <w:rPr>
          <w:rFonts w:ascii="Arial" w:hAnsi="Arial" w:cs="Arial"/>
        </w:rPr>
      </w:pPr>
      <w:r w:rsidRPr="00E270A4">
        <w:rPr>
          <w:rFonts w:ascii="Arial" w:hAnsi="Arial" w:cs="Arial"/>
        </w:rPr>
        <w:t xml:space="preserve"> </w:t>
      </w:r>
    </w:p>
    <w:p w14:paraId="055BFF67" w14:textId="6D4D0A9A" w:rsidR="00CA304D" w:rsidRPr="00053922" w:rsidRDefault="00CA304D" w:rsidP="00CA304D">
      <w:pPr>
        <w:jc w:val="center"/>
        <w:rPr>
          <w:rFonts w:ascii="Calibri" w:hAnsi="Calibri" w:cs="Calibri"/>
        </w:rPr>
      </w:pPr>
      <w:r w:rsidRPr="00053922">
        <w:rPr>
          <w:rFonts w:ascii="Calibri" w:hAnsi="Calibri" w:cs="Calibri"/>
        </w:rPr>
        <w:t xml:space="preserve"> SAMPLE APPEAL LETTER – </w:t>
      </w:r>
      <w:r w:rsidR="00357233" w:rsidRPr="00053922">
        <w:rPr>
          <w:rFonts w:ascii="Calibri" w:hAnsi="Calibri" w:cs="Calibri"/>
        </w:rPr>
        <w:t xml:space="preserve">PRIOR AUTHORIZATION: </w:t>
      </w:r>
      <w:r w:rsidRPr="00053922">
        <w:rPr>
          <w:rFonts w:ascii="Calibri" w:hAnsi="Calibri" w:cs="Calibri"/>
        </w:rPr>
        <w:t>VEDOLIZUMAB F</w:t>
      </w:r>
      <w:r w:rsidR="00357233" w:rsidRPr="00053922">
        <w:rPr>
          <w:rFonts w:ascii="Calibri" w:hAnsi="Calibri" w:cs="Calibri"/>
        </w:rPr>
        <w:t>I</w:t>
      </w:r>
      <w:r w:rsidRPr="00053922">
        <w:rPr>
          <w:rFonts w:ascii="Calibri" w:hAnsi="Calibri" w:cs="Calibri"/>
        </w:rPr>
        <w:t>RST LINE</w:t>
      </w:r>
      <w:r w:rsidR="00357233" w:rsidRPr="00053922">
        <w:rPr>
          <w:rFonts w:ascii="Calibri" w:hAnsi="Calibri" w:cs="Calibri"/>
        </w:rPr>
        <w:t xml:space="preserve"> THERAPY FOR</w:t>
      </w:r>
      <w:r w:rsidRPr="00053922">
        <w:rPr>
          <w:rFonts w:ascii="Calibri" w:hAnsi="Calibri" w:cs="Calibri"/>
        </w:rPr>
        <w:t xml:space="preserve"> UC</w:t>
      </w:r>
    </w:p>
    <w:p w14:paraId="041CA66B" w14:textId="77777777" w:rsidR="00CA304D" w:rsidRPr="00053922" w:rsidRDefault="00CA304D" w:rsidP="00CA304D">
      <w:pPr>
        <w:rPr>
          <w:rFonts w:ascii="Calibri" w:hAnsi="Calibri" w:cs="Calibri"/>
          <w:color w:val="FF0000"/>
        </w:rPr>
      </w:pPr>
      <w:r w:rsidRPr="00053922">
        <w:rPr>
          <w:rFonts w:ascii="Calibri" w:hAnsi="Calibri" w:cs="Calibri"/>
          <w:color w:val="FF0000"/>
        </w:rPr>
        <w:t>Insurance Company</w:t>
      </w:r>
    </w:p>
    <w:p w14:paraId="5A29034D" w14:textId="77777777" w:rsidR="00CA304D" w:rsidRPr="00053922" w:rsidRDefault="00CA304D" w:rsidP="00CA304D">
      <w:pPr>
        <w:pStyle w:val="Heading1"/>
        <w:rPr>
          <w:rFonts w:ascii="Calibri" w:hAnsi="Calibri" w:cs="Calibri"/>
          <w:color w:val="FF0000"/>
          <w:sz w:val="22"/>
          <w:szCs w:val="22"/>
        </w:rPr>
      </w:pPr>
      <w:r w:rsidRPr="00053922">
        <w:rPr>
          <w:rFonts w:ascii="Calibri" w:hAnsi="Calibri" w:cs="Calibri"/>
          <w:color w:val="FF0000"/>
          <w:sz w:val="22"/>
          <w:szCs w:val="22"/>
        </w:rPr>
        <w:t>RE:  PATIENT</w:t>
      </w:r>
    </w:p>
    <w:p w14:paraId="72709628" w14:textId="77777777" w:rsidR="00CA304D" w:rsidRPr="00053922" w:rsidRDefault="00CA304D" w:rsidP="00CA304D">
      <w:pPr>
        <w:spacing w:after="0"/>
        <w:rPr>
          <w:rFonts w:ascii="Calibri" w:hAnsi="Calibri" w:cs="Calibri"/>
          <w:b/>
          <w:bCs/>
          <w:color w:val="FF0000"/>
        </w:rPr>
      </w:pPr>
      <w:r w:rsidRPr="00053922">
        <w:rPr>
          <w:rFonts w:ascii="Calibri" w:hAnsi="Calibri" w:cs="Calibri"/>
          <w:b/>
          <w:bCs/>
          <w:color w:val="FF0000"/>
        </w:rPr>
        <w:t xml:space="preserve">DOB: </w:t>
      </w:r>
    </w:p>
    <w:p w14:paraId="643D8007" w14:textId="77777777" w:rsidR="00CA304D" w:rsidRPr="00053922" w:rsidRDefault="00CA304D" w:rsidP="00CA304D">
      <w:pPr>
        <w:spacing w:after="0"/>
        <w:rPr>
          <w:rFonts w:ascii="Calibri" w:hAnsi="Calibri" w:cs="Calibri"/>
          <w:b/>
          <w:bCs/>
          <w:color w:val="FF0000"/>
        </w:rPr>
      </w:pPr>
      <w:r w:rsidRPr="00053922">
        <w:rPr>
          <w:rFonts w:ascii="Calibri" w:hAnsi="Calibri" w:cs="Calibri"/>
          <w:b/>
          <w:bCs/>
          <w:color w:val="FF0000"/>
        </w:rPr>
        <w:t>ID #</w:t>
      </w:r>
    </w:p>
    <w:p w14:paraId="2665845B" w14:textId="77777777" w:rsidR="00CA304D" w:rsidRPr="00053922" w:rsidRDefault="00CA304D" w:rsidP="00CA304D">
      <w:pPr>
        <w:spacing w:after="0"/>
        <w:rPr>
          <w:rFonts w:ascii="Calibri" w:hAnsi="Calibri" w:cs="Calibri"/>
          <w:color w:val="FF0000"/>
        </w:rPr>
      </w:pPr>
      <w:r w:rsidRPr="00053922">
        <w:rPr>
          <w:rFonts w:ascii="Calibri" w:hAnsi="Calibri" w:cs="Calibri"/>
          <w:b/>
          <w:bCs/>
          <w:color w:val="FF0000"/>
        </w:rPr>
        <w:t>Pat Acct #</w:t>
      </w:r>
    </w:p>
    <w:p w14:paraId="1F935B8C" w14:textId="77777777" w:rsidR="00CA304D" w:rsidRPr="00053922" w:rsidRDefault="00CA304D" w:rsidP="00CA304D">
      <w:pPr>
        <w:rPr>
          <w:rFonts w:ascii="Calibri" w:hAnsi="Calibri" w:cs="Calibri"/>
          <w:color w:val="FF0000"/>
        </w:rPr>
      </w:pPr>
    </w:p>
    <w:p w14:paraId="732BBE15" w14:textId="77777777" w:rsidR="00CA304D" w:rsidRPr="00053922" w:rsidRDefault="00CA304D" w:rsidP="00CA304D">
      <w:pPr>
        <w:rPr>
          <w:rFonts w:ascii="Calibri" w:hAnsi="Calibri" w:cs="Calibri"/>
          <w:color w:val="FF0000"/>
        </w:rPr>
      </w:pPr>
      <w:r w:rsidRPr="00053922">
        <w:rPr>
          <w:rFonts w:ascii="Calibri" w:hAnsi="Calibri" w:cs="Calibri"/>
          <w:color w:val="FF0000"/>
        </w:rPr>
        <w:t>DATE</w:t>
      </w:r>
    </w:p>
    <w:p w14:paraId="70281C9E" w14:textId="77777777" w:rsidR="00CA304D" w:rsidRPr="00053922" w:rsidRDefault="00CA304D" w:rsidP="00CA304D">
      <w:pPr>
        <w:contextualSpacing/>
        <w:rPr>
          <w:rFonts w:ascii="Calibri" w:hAnsi="Calibri" w:cs="Calibri"/>
        </w:rPr>
      </w:pPr>
    </w:p>
    <w:p w14:paraId="4DDED64E" w14:textId="77777777" w:rsidR="00CA304D" w:rsidRPr="00053922" w:rsidRDefault="00CA304D" w:rsidP="00CA304D">
      <w:pPr>
        <w:contextualSpacing/>
        <w:rPr>
          <w:rFonts w:ascii="Calibri" w:hAnsi="Calibri" w:cs="Calibri"/>
        </w:rPr>
      </w:pPr>
      <w:r w:rsidRPr="00053922">
        <w:rPr>
          <w:rFonts w:ascii="Calibri" w:hAnsi="Calibri" w:cs="Calibri"/>
        </w:rPr>
        <w:t>Dear Sir, or Madam:</w:t>
      </w:r>
    </w:p>
    <w:p w14:paraId="78D04061" w14:textId="77777777" w:rsidR="00CA304D" w:rsidRPr="00053922" w:rsidRDefault="00CA304D" w:rsidP="00CA304D">
      <w:pPr>
        <w:contextualSpacing/>
        <w:rPr>
          <w:rFonts w:ascii="Calibri" w:hAnsi="Calibri" w:cs="Calibri"/>
        </w:rPr>
      </w:pPr>
    </w:p>
    <w:p w14:paraId="6842C578" w14:textId="688DB95D" w:rsidR="00CA304D" w:rsidRPr="00053922" w:rsidRDefault="00CA304D" w:rsidP="00CA304D">
      <w:pPr>
        <w:contextualSpacing/>
        <w:rPr>
          <w:rFonts w:ascii="Calibri" w:hAnsi="Calibri" w:cs="Calibri"/>
        </w:rPr>
      </w:pPr>
      <w:r w:rsidRPr="00053922">
        <w:rPr>
          <w:rFonts w:ascii="Calibri" w:hAnsi="Calibri" w:cs="Calibri"/>
        </w:rPr>
        <w:t xml:space="preserve">I am writing on behalf </w:t>
      </w:r>
      <w:r w:rsidRPr="00053922">
        <w:rPr>
          <w:rFonts w:ascii="Calibri" w:hAnsi="Calibri" w:cs="Calibri"/>
          <w:color w:val="000000" w:themeColor="text1"/>
        </w:rPr>
        <w:t>of my patient</w:t>
      </w:r>
      <w:r w:rsidR="00357233" w:rsidRPr="00053922">
        <w:rPr>
          <w:rFonts w:ascii="Calibri" w:hAnsi="Calibri" w:cs="Calibri"/>
          <w:color w:val="FF0000"/>
        </w:rPr>
        <w:t>, Mr./Ms. Doe</w:t>
      </w:r>
      <w:r w:rsidRPr="00053922">
        <w:rPr>
          <w:rFonts w:ascii="Calibri" w:hAnsi="Calibri" w:cs="Calibri"/>
          <w:color w:val="FF0000"/>
        </w:rPr>
        <w:t xml:space="preserve">, </w:t>
      </w:r>
      <w:r w:rsidRPr="00053922">
        <w:rPr>
          <w:rFonts w:ascii="Calibri" w:hAnsi="Calibri" w:cs="Calibri"/>
        </w:rPr>
        <w:t>to request prior authorization for vedolizumab for treatment of moderate to severe ulcerative co</w:t>
      </w:r>
      <w:r w:rsidR="00512CBB" w:rsidRPr="00053922">
        <w:rPr>
          <w:rFonts w:ascii="Calibri" w:hAnsi="Calibri" w:cs="Calibri"/>
        </w:rPr>
        <w:t>l</w:t>
      </w:r>
      <w:r w:rsidRPr="00053922">
        <w:rPr>
          <w:rFonts w:ascii="Calibri" w:hAnsi="Calibri" w:cs="Calibri"/>
        </w:rPr>
        <w:t xml:space="preserve">itis.  </w:t>
      </w:r>
    </w:p>
    <w:p w14:paraId="649E6CBA" w14:textId="77777777" w:rsidR="00CA304D" w:rsidRPr="00053922" w:rsidRDefault="00CA304D" w:rsidP="00CA304D">
      <w:pPr>
        <w:contextualSpacing/>
        <w:rPr>
          <w:rFonts w:ascii="Calibri" w:hAnsi="Calibri" w:cs="Calibri"/>
        </w:rPr>
      </w:pPr>
    </w:p>
    <w:p w14:paraId="2CBDF722" w14:textId="36F38AA1" w:rsidR="00CA304D" w:rsidRPr="00053922" w:rsidRDefault="00CA304D" w:rsidP="00CA304D">
      <w:pPr>
        <w:contextualSpacing/>
        <w:rPr>
          <w:rFonts w:ascii="Calibri" w:hAnsi="Calibri" w:cs="Calibri"/>
        </w:rPr>
      </w:pPr>
      <w:r w:rsidRPr="00053922">
        <w:rPr>
          <w:rFonts w:ascii="Calibri" w:hAnsi="Calibri" w:cs="Calibri"/>
          <w:color w:val="FF0000"/>
        </w:rPr>
        <w:t xml:space="preserve">Mr./Ms. Doe </w:t>
      </w:r>
      <w:r w:rsidRPr="00053922">
        <w:rPr>
          <w:rFonts w:ascii="Calibri" w:hAnsi="Calibri" w:cs="Calibri"/>
        </w:rPr>
        <w:t>has a history of moderate to severe ulcerative colitis and is naïve to</w:t>
      </w:r>
      <w:r w:rsidR="00CD7BDB" w:rsidRPr="00053922">
        <w:rPr>
          <w:rFonts w:ascii="Calibri" w:hAnsi="Calibri" w:cs="Calibri"/>
        </w:rPr>
        <w:t xml:space="preserve"> biologic </w:t>
      </w:r>
      <w:r w:rsidRPr="00053922">
        <w:rPr>
          <w:rFonts w:ascii="Calibri" w:hAnsi="Calibri" w:cs="Calibri"/>
        </w:rPr>
        <w:t xml:space="preserve">therapy.   </w:t>
      </w:r>
    </w:p>
    <w:p w14:paraId="0EBEABD8" w14:textId="77777777" w:rsidR="00492575" w:rsidRPr="00053922" w:rsidRDefault="00492575" w:rsidP="003E6CC1">
      <w:pPr>
        <w:autoSpaceDE w:val="0"/>
        <w:autoSpaceDN w:val="0"/>
        <w:adjustRightInd w:val="0"/>
        <w:spacing w:after="0" w:line="240" w:lineRule="auto"/>
        <w:rPr>
          <w:rFonts w:ascii="Calibri" w:hAnsi="Calibri" w:cs="Calibri"/>
        </w:rPr>
      </w:pPr>
    </w:p>
    <w:p w14:paraId="43D344CD" w14:textId="7C2C28FC" w:rsidR="00492575" w:rsidRPr="00053922" w:rsidRDefault="00492575" w:rsidP="003E6CC1">
      <w:pPr>
        <w:autoSpaceDE w:val="0"/>
        <w:autoSpaceDN w:val="0"/>
        <w:adjustRightInd w:val="0"/>
        <w:spacing w:after="0" w:line="240" w:lineRule="auto"/>
        <w:rPr>
          <w:rFonts w:ascii="Calibri" w:hAnsi="Calibri" w:cs="Calibri"/>
          <w:color w:val="000000" w:themeColor="text1"/>
          <w:lang w:val="en-GB"/>
        </w:rPr>
      </w:pPr>
      <w:r w:rsidRPr="00053922">
        <w:rPr>
          <w:rFonts w:ascii="Calibri" w:hAnsi="Calibri" w:cs="Calibri"/>
        </w:rPr>
        <w:t>The most recent American College of Gastroenterology guidelines</w:t>
      </w:r>
      <w:r w:rsidR="00CD7BDB" w:rsidRPr="00053922">
        <w:rPr>
          <w:rFonts w:ascii="Calibri" w:hAnsi="Calibri" w:cs="Calibri"/>
        </w:rPr>
        <w:t xml:space="preserve"> for ulcerative colitis</w:t>
      </w:r>
      <w:r w:rsidRPr="00053922">
        <w:rPr>
          <w:rFonts w:ascii="Calibri" w:hAnsi="Calibri" w:cs="Calibri"/>
        </w:rPr>
        <w:t xml:space="preserve">, recommend the use of anti-TNFs OR Vedolizumab for induction and maintenance of remission in patients </w:t>
      </w:r>
      <w:r w:rsidRPr="00053922">
        <w:rPr>
          <w:rFonts w:ascii="Calibri" w:hAnsi="Calibri" w:cs="Calibri"/>
          <w:color w:val="000000" w:themeColor="text1"/>
        </w:rPr>
        <w:t>with moderate to severely active ulcerative colitis</w:t>
      </w:r>
      <w:r w:rsidR="00357233" w:rsidRPr="00053922">
        <w:rPr>
          <w:rFonts w:ascii="Calibri" w:hAnsi="Calibri" w:cs="Calibri"/>
          <w:color w:val="000000" w:themeColor="text1"/>
          <w:vertAlign w:val="superscript"/>
        </w:rPr>
        <w:t>1</w:t>
      </w:r>
      <w:r w:rsidRPr="00053922">
        <w:rPr>
          <w:rFonts w:ascii="Calibri" w:hAnsi="Calibri" w:cs="Calibri"/>
          <w:color w:val="000000" w:themeColor="text1"/>
        </w:rPr>
        <w:t xml:space="preserve">. </w:t>
      </w:r>
      <w:r w:rsidR="00CD7BDB" w:rsidRPr="00053922">
        <w:rPr>
          <w:rFonts w:ascii="Calibri" w:hAnsi="Calibri" w:cs="Calibri"/>
          <w:color w:val="000000" w:themeColor="text1"/>
        </w:rPr>
        <w:t xml:space="preserve"> The selection of the optimal biologic for a patient should </w:t>
      </w:r>
      <w:proofErr w:type="gramStart"/>
      <w:r w:rsidR="00CD7BDB" w:rsidRPr="00053922">
        <w:rPr>
          <w:rFonts w:ascii="Calibri" w:hAnsi="Calibri" w:cs="Calibri"/>
          <w:color w:val="000000" w:themeColor="text1"/>
        </w:rPr>
        <w:t>take into account</w:t>
      </w:r>
      <w:proofErr w:type="gramEnd"/>
      <w:r w:rsidR="00CD7BDB" w:rsidRPr="00053922">
        <w:rPr>
          <w:rFonts w:ascii="Calibri" w:hAnsi="Calibri" w:cs="Calibri"/>
          <w:color w:val="000000" w:themeColor="text1"/>
        </w:rPr>
        <w:t xml:space="preserve"> patient variables, preferences, safety and efficacy and is a decision best made jointly by the patient and their provider and not by an arbitrary algorithm based solely on cost. </w:t>
      </w:r>
      <w:r w:rsidRPr="00053922">
        <w:rPr>
          <w:rFonts w:ascii="Calibri" w:hAnsi="Calibri" w:cs="Calibri"/>
          <w:color w:val="000000" w:themeColor="text1"/>
        </w:rPr>
        <w:t xml:space="preserve"> In addition</w:t>
      </w:r>
      <w:r w:rsidR="006A0168" w:rsidRPr="00053922">
        <w:rPr>
          <w:rFonts w:ascii="Calibri" w:hAnsi="Calibri" w:cs="Calibri"/>
          <w:color w:val="000000" w:themeColor="text1"/>
        </w:rPr>
        <w:t>, a recent double-blinded randomized controlled trial of anti-TNF therapy (</w:t>
      </w:r>
      <w:r w:rsidR="00D375D1" w:rsidRPr="00053922">
        <w:rPr>
          <w:rFonts w:ascii="Calibri" w:hAnsi="Calibri" w:cs="Calibri"/>
          <w:color w:val="000000" w:themeColor="text1"/>
        </w:rPr>
        <w:t>a</w:t>
      </w:r>
      <w:r w:rsidR="006A0168" w:rsidRPr="00053922">
        <w:rPr>
          <w:rFonts w:ascii="Calibri" w:hAnsi="Calibri" w:cs="Calibri"/>
          <w:color w:val="000000" w:themeColor="text1"/>
        </w:rPr>
        <w:t xml:space="preserve">dalimumab) versus </w:t>
      </w:r>
      <w:r w:rsidR="00D375D1" w:rsidRPr="00053922">
        <w:rPr>
          <w:rFonts w:ascii="Calibri" w:hAnsi="Calibri" w:cs="Calibri"/>
          <w:color w:val="000000" w:themeColor="text1"/>
        </w:rPr>
        <w:t>v</w:t>
      </w:r>
      <w:r w:rsidR="006A0168" w:rsidRPr="00053922">
        <w:rPr>
          <w:rFonts w:ascii="Calibri" w:hAnsi="Calibri" w:cs="Calibri"/>
          <w:color w:val="000000" w:themeColor="text1"/>
        </w:rPr>
        <w:t xml:space="preserve">edolizumab in moderate to severely active ulcerative colitis demonstrated </w:t>
      </w:r>
      <w:r w:rsidR="00D375D1" w:rsidRPr="00053922">
        <w:rPr>
          <w:rFonts w:ascii="Calibri" w:hAnsi="Calibri" w:cs="Calibri"/>
          <w:color w:val="000000" w:themeColor="text1"/>
        </w:rPr>
        <w:t>v</w:t>
      </w:r>
      <w:r w:rsidR="006A0168" w:rsidRPr="00053922">
        <w:rPr>
          <w:rFonts w:ascii="Calibri" w:hAnsi="Calibri" w:cs="Calibri"/>
          <w:color w:val="000000" w:themeColor="text1"/>
        </w:rPr>
        <w:t>ed</w:t>
      </w:r>
      <w:r w:rsidR="00D375D1" w:rsidRPr="00053922">
        <w:rPr>
          <w:rFonts w:ascii="Calibri" w:hAnsi="Calibri" w:cs="Calibri"/>
          <w:color w:val="000000" w:themeColor="text1"/>
        </w:rPr>
        <w:t>o</w:t>
      </w:r>
      <w:r w:rsidR="006A0168" w:rsidRPr="00053922">
        <w:rPr>
          <w:rFonts w:ascii="Calibri" w:hAnsi="Calibri" w:cs="Calibri"/>
          <w:color w:val="000000" w:themeColor="text1"/>
        </w:rPr>
        <w:t xml:space="preserve">lizumab to be superior in terms of </w:t>
      </w:r>
      <w:r w:rsidR="006A0168" w:rsidRPr="00053922">
        <w:rPr>
          <w:rFonts w:ascii="Calibri" w:hAnsi="Calibri" w:cs="Calibri"/>
          <w:color w:val="000000" w:themeColor="text1"/>
          <w:lang w:val="en-GB"/>
        </w:rPr>
        <w:t>clinical remission and endoscopic mucosal healing at Week 52 with s</w:t>
      </w:r>
      <w:r w:rsidR="00CD7BDB" w:rsidRPr="00053922">
        <w:rPr>
          <w:rFonts w:ascii="Calibri" w:hAnsi="Calibri" w:cs="Calibri"/>
          <w:color w:val="000000" w:themeColor="text1"/>
          <w:lang w:val="en-GB"/>
        </w:rPr>
        <w:t>uperior</w:t>
      </w:r>
      <w:r w:rsidR="006A0168" w:rsidRPr="00053922">
        <w:rPr>
          <w:rFonts w:ascii="Calibri" w:hAnsi="Calibri" w:cs="Calibri"/>
          <w:color w:val="000000" w:themeColor="text1"/>
          <w:lang w:val="en-GB"/>
        </w:rPr>
        <w:t xml:space="preserve"> safety</w:t>
      </w:r>
      <w:r w:rsidR="00CA304D" w:rsidRPr="00053922">
        <w:rPr>
          <w:rFonts w:ascii="Calibri" w:hAnsi="Calibri" w:cs="Calibri"/>
          <w:color w:val="000000" w:themeColor="text1"/>
          <w:lang w:val="en-GB"/>
        </w:rPr>
        <w:t xml:space="preserve"> to anti-TNF therapy</w:t>
      </w:r>
      <w:r w:rsidR="00D375D1" w:rsidRPr="00053922">
        <w:rPr>
          <w:rFonts w:ascii="Calibri" w:hAnsi="Calibri" w:cs="Calibri"/>
          <w:color w:val="000000" w:themeColor="text1"/>
          <w:vertAlign w:val="superscript"/>
          <w:lang w:val="en-GB"/>
        </w:rPr>
        <w:t>2</w:t>
      </w:r>
      <w:r w:rsidR="00CD7BDB" w:rsidRPr="00053922">
        <w:rPr>
          <w:rFonts w:ascii="Calibri" w:hAnsi="Calibri" w:cs="Calibri"/>
          <w:color w:val="000000" w:themeColor="text1"/>
          <w:vertAlign w:val="superscript"/>
          <w:lang w:val="en-GB"/>
        </w:rPr>
        <w:t>,3,4</w:t>
      </w:r>
      <w:r w:rsidR="006A0168" w:rsidRPr="00053922">
        <w:rPr>
          <w:rFonts w:ascii="Calibri" w:hAnsi="Calibri" w:cs="Calibri"/>
          <w:color w:val="000000" w:themeColor="text1"/>
          <w:lang w:val="en-GB"/>
        </w:rPr>
        <w:t xml:space="preserve">. </w:t>
      </w:r>
      <w:r w:rsidR="00E446AE" w:rsidRPr="00053922">
        <w:rPr>
          <w:rFonts w:ascii="Calibri" w:hAnsi="Calibri" w:cs="Calibri"/>
          <w:color w:val="000000" w:themeColor="text1"/>
          <w:lang w:val="en-GB"/>
        </w:rPr>
        <w:t>Furthermore, the initial studies that led to FDA approval of Vedolizumab showed superior efficacy in bio-naïve UC patients compared to those who had previously been treated with an anti-TNF therapy.</w:t>
      </w:r>
    </w:p>
    <w:p w14:paraId="1B034351" w14:textId="77777777" w:rsidR="006A0168" w:rsidRPr="00053922" w:rsidRDefault="006A0168" w:rsidP="003E6CC1">
      <w:pPr>
        <w:autoSpaceDE w:val="0"/>
        <w:autoSpaceDN w:val="0"/>
        <w:adjustRightInd w:val="0"/>
        <w:spacing w:after="0" w:line="240" w:lineRule="auto"/>
        <w:rPr>
          <w:rFonts w:ascii="Calibri" w:hAnsi="Calibri" w:cs="Calibri"/>
          <w:color w:val="000000" w:themeColor="text1"/>
          <w:lang w:val="en-GB"/>
        </w:rPr>
      </w:pPr>
    </w:p>
    <w:p w14:paraId="673A41E8" w14:textId="7A1C0F6E" w:rsidR="006A0168" w:rsidRPr="00053922" w:rsidRDefault="006A0168" w:rsidP="006A0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r w:rsidRPr="00053922">
        <w:rPr>
          <w:rFonts w:ascii="Calibri" w:hAnsi="Calibri" w:cs="Calibri"/>
          <w:color w:val="000000" w:themeColor="text1"/>
        </w:rPr>
        <w:t>Therefore</w:t>
      </w:r>
      <w:r w:rsidRPr="00053922">
        <w:rPr>
          <w:rFonts w:ascii="Calibri" w:hAnsi="Calibri" w:cs="Calibri"/>
        </w:rPr>
        <w:t xml:space="preserve">, in this treatment naïve patient with moderate ulcerative colitis, recent data suggests superiority of pertinent clinical outcomes </w:t>
      </w:r>
      <w:r w:rsidR="00E446AE" w:rsidRPr="00053922">
        <w:rPr>
          <w:rFonts w:ascii="Calibri" w:hAnsi="Calibri" w:cs="Calibri"/>
        </w:rPr>
        <w:t xml:space="preserve">and better safety </w:t>
      </w:r>
      <w:r w:rsidRPr="00053922">
        <w:rPr>
          <w:rFonts w:ascii="Calibri" w:hAnsi="Calibri" w:cs="Calibri"/>
        </w:rPr>
        <w:t xml:space="preserve">with </w:t>
      </w:r>
      <w:r w:rsidR="00CA304D" w:rsidRPr="00053922">
        <w:rPr>
          <w:rFonts w:ascii="Calibri" w:hAnsi="Calibri" w:cs="Calibri"/>
        </w:rPr>
        <w:t>v</w:t>
      </w:r>
      <w:r w:rsidRPr="00053922">
        <w:rPr>
          <w:rFonts w:ascii="Calibri" w:hAnsi="Calibri" w:cs="Calibri"/>
        </w:rPr>
        <w:t xml:space="preserve">edolizumab.  </w:t>
      </w:r>
      <w:r w:rsidR="00CA304D" w:rsidRPr="00053922">
        <w:rPr>
          <w:rFonts w:ascii="Calibri" w:hAnsi="Calibri" w:cs="Calibri"/>
        </w:rPr>
        <w:t xml:space="preserve">For these reasons, I am recommending the appropriate coverage of vedolizumab for my patient. </w:t>
      </w:r>
    </w:p>
    <w:p w14:paraId="40FF460F" w14:textId="77777777" w:rsidR="006A0168" w:rsidRPr="00053922" w:rsidRDefault="006A0168" w:rsidP="006A0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1C2F930E" w14:textId="77777777" w:rsidR="006A0168" w:rsidRPr="00053922" w:rsidRDefault="006A0168" w:rsidP="006A0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r w:rsidRPr="00053922">
        <w:rPr>
          <w:rFonts w:ascii="Calibri" w:hAnsi="Calibri" w:cs="Calibri"/>
        </w:rPr>
        <w:t xml:space="preserve">Please do not hesitate to contact me with questions or concerns. </w:t>
      </w:r>
    </w:p>
    <w:p w14:paraId="68293F40" w14:textId="77777777" w:rsidR="005E6C11" w:rsidRPr="00053922" w:rsidRDefault="005E6C11" w:rsidP="003E6C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116C58D0" w14:textId="77777777" w:rsidR="00CA304D" w:rsidRPr="00053922" w:rsidRDefault="00CA304D" w:rsidP="00CA304D">
      <w:pPr>
        <w:contextualSpacing/>
        <w:rPr>
          <w:rFonts w:ascii="Calibri" w:hAnsi="Calibri" w:cs="Calibri"/>
        </w:rPr>
      </w:pPr>
      <w:r w:rsidRPr="00053922">
        <w:rPr>
          <w:rFonts w:ascii="Calibri" w:hAnsi="Calibri" w:cs="Calibri"/>
        </w:rPr>
        <w:t>Sincerely,</w:t>
      </w:r>
    </w:p>
    <w:p w14:paraId="0497DFE2" w14:textId="77777777" w:rsidR="00CA304D" w:rsidRPr="00053922" w:rsidRDefault="00CA304D" w:rsidP="00CA304D">
      <w:pPr>
        <w:contextualSpacing/>
        <w:rPr>
          <w:rFonts w:ascii="Calibri" w:hAnsi="Calibri" w:cs="Calibri"/>
          <w:color w:val="FF0000"/>
        </w:rPr>
      </w:pPr>
    </w:p>
    <w:p w14:paraId="51749D0B" w14:textId="77777777" w:rsidR="00CA304D" w:rsidRPr="00053922" w:rsidRDefault="00CA304D" w:rsidP="00CA304D">
      <w:pPr>
        <w:contextualSpacing/>
        <w:rPr>
          <w:rFonts w:ascii="Calibri" w:hAnsi="Calibri" w:cs="Calibri"/>
          <w:color w:val="FF0000"/>
        </w:rPr>
      </w:pPr>
      <w:r w:rsidRPr="00053922">
        <w:rPr>
          <w:rFonts w:ascii="Calibri" w:hAnsi="Calibri" w:cs="Calibri"/>
          <w:color w:val="FF0000"/>
        </w:rPr>
        <w:t>Dr.</w:t>
      </w:r>
    </w:p>
    <w:p w14:paraId="01B994D4" w14:textId="77777777" w:rsidR="00CA304D" w:rsidRPr="00053922" w:rsidRDefault="00CA304D" w:rsidP="00CA304D">
      <w:pPr>
        <w:contextualSpacing/>
        <w:rPr>
          <w:rFonts w:ascii="Calibri" w:hAnsi="Calibri" w:cs="Calibri"/>
          <w:color w:val="FF0000"/>
        </w:rPr>
      </w:pPr>
      <w:r w:rsidRPr="00053922">
        <w:rPr>
          <w:rFonts w:ascii="Calibri" w:hAnsi="Calibri" w:cs="Calibri"/>
          <w:color w:val="FF0000"/>
        </w:rPr>
        <w:t>Contact info</w:t>
      </w:r>
    </w:p>
    <w:p w14:paraId="31C84F3A" w14:textId="4739296C" w:rsidR="006A0168" w:rsidRPr="00053922" w:rsidRDefault="006A0168" w:rsidP="006A0168">
      <w:pPr>
        <w:pStyle w:val="Heading1"/>
        <w:rPr>
          <w:rFonts w:ascii="Calibri" w:hAnsi="Calibri" w:cs="Calibri"/>
          <w:color w:val="333333"/>
          <w:sz w:val="22"/>
          <w:szCs w:val="22"/>
        </w:rPr>
      </w:pPr>
    </w:p>
    <w:p w14:paraId="6C9432BE" w14:textId="77777777" w:rsidR="006A0168" w:rsidRPr="00053922" w:rsidRDefault="006A0168" w:rsidP="006A0168">
      <w:pPr>
        <w:pStyle w:val="Heading2"/>
        <w:rPr>
          <w:rFonts w:ascii="Calibri" w:hAnsi="Calibri" w:cs="Calibri"/>
          <w:color w:val="000000" w:themeColor="text1"/>
          <w:sz w:val="22"/>
          <w:szCs w:val="22"/>
        </w:rPr>
      </w:pPr>
      <w:r w:rsidRPr="00053922">
        <w:rPr>
          <w:rFonts w:ascii="Calibri" w:hAnsi="Calibri" w:cs="Calibri"/>
          <w:color w:val="000000" w:themeColor="text1"/>
          <w:sz w:val="22"/>
          <w:szCs w:val="22"/>
        </w:rPr>
        <w:t xml:space="preserve">References: </w:t>
      </w:r>
    </w:p>
    <w:p w14:paraId="0C6B9897" w14:textId="77777777" w:rsidR="006A0168" w:rsidRPr="00053922" w:rsidRDefault="006A0168" w:rsidP="006A0168">
      <w:pPr>
        <w:pStyle w:val="Heading2"/>
        <w:rPr>
          <w:rFonts w:ascii="Calibri" w:hAnsi="Calibri" w:cs="Calibri"/>
          <w:color w:val="000000" w:themeColor="text1"/>
          <w:sz w:val="22"/>
          <w:szCs w:val="22"/>
        </w:rPr>
      </w:pPr>
    </w:p>
    <w:p w14:paraId="16C98C2F" w14:textId="47965B6F" w:rsidR="006A0168" w:rsidRPr="00053922" w:rsidRDefault="006A0168" w:rsidP="00E270A4">
      <w:pPr>
        <w:pStyle w:val="Heading2"/>
        <w:numPr>
          <w:ilvl w:val="0"/>
          <w:numId w:val="1"/>
        </w:numPr>
        <w:rPr>
          <w:rFonts w:ascii="Calibri" w:hAnsi="Calibri" w:cs="Calibri"/>
          <w:color w:val="000000" w:themeColor="text1"/>
          <w:sz w:val="22"/>
          <w:szCs w:val="22"/>
        </w:rPr>
      </w:pPr>
      <w:r w:rsidRPr="00053922">
        <w:rPr>
          <w:rFonts w:ascii="Calibri" w:hAnsi="Calibri" w:cs="Calibri"/>
          <w:color w:val="000000" w:themeColor="text1"/>
          <w:sz w:val="22"/>
          <w:szCs w:val="22"/>
        </w:rPr>
        <w:t xml:space="preserve">Rubin, D et al., ACG Clinical Guideline: Ulcerative Colitis in Adults.  American Journal of Gastroenterology: </w:t>
      </w:r>
      <w:hyperlink r:id="rId10" w:history="1">
        <w:r w:rsidRPr="00053922">
          <w:rPr>
            <w:rStyle w:val="Hyperlink"/>
            <w:rFonts w:ascii="Calibri" w:hAnsi="Calibri" w:cs="Calibri"/>
            <w:color w:val="000000" w:themeColor="text1"/>
            <w:sz w:val="22"/>
            <w:szCs w:val="22"/>
          </w:rPr>
          <w:t>March 2019 - Volume 114 - Issue 3 - p 384–413</w:t>
        </w:r>
      </w:hyperlink>
    </w:p>
    <w:p w14:paraId="4D13AACF" w14:textId="77777777" w:rsidR="006A0168" w:rsidRPr="00053922" w:rsidRDefault="006A0168" w:rsidP="003E6C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color w:val="000000" w:themeColor="text1"/>
        </w:rPr>
      </w:pPr>
    </w:p>
    <w:p w14:paraId="05FEC879" w14:textId="77777777" w:rsidR="00CD7BDB" w:rsidRPr="00053922" w:rsidRDefault="006A0168" w:rsidP="00CD7BDB">
      <w:pPr>
        <w:pStyle w:val="ListParagraph"/>
        <w:numPr>
          <w:ilvl w:val="0"/>
          <w:numId w:val="1"/>
        </w:numPr>
        <w:rPr>
          <w:rFonts w:ascii="Calibri" w:hAnsi="Calibri" w:cs="Calibri"/>
          <w:color w:val="000000" w:themeColor="text1"/>
        </w:rPr>
      </w:pPr>
      <w:r w:rsidRPr="00053922">
        <w:rPr>
          <w:rFonts w:ascii="Calibri" w:hAnsi="Calibri" w:cs="Calibri"/>
          <w:color w:val="000000" w:themeColor="text1"/>
          <w:lang w:val="en"/>
        </w:rPr>
        <w:t xml:space="preserve">Schreiber S, et al. VARSITY: A double-blind, </w:t>
      </w:r>
      <w:proofErr w:type="gramStart"/>
      <w:r w:rsidRPr="00053922">
        <w:rPr>
          <w:rFonts w:ascii="Calibri" w:hAnsi="Calibri" w:cs="Calibri"/>
          <w:color w:val="000000" w:themeColor="text1"/>
          <w:lang w:val="en"/>
        </w:rPr>
        <w:t>double-dummy</w:t>
      </w:r>
      <w:proofErr w:type="gramEnd"/>
      <w:r w:rsidRPr="00053922">
        <w:rPr>
          <w:rFonts w:ascii="Calibri" w:hAnsi="Calibri" w:cs="Calibri"/>
          <w:color w:val="000000" w:themeColor="text1"/>
          <w:lang w:val="en"/>
        </w:rPr>
        <w:t xml:space="preserve">, </w:t>
      </w:r>
      <w:proofErr w:type="spellStart"/>
      <w:r w:rsidRPr="00053922">
        <w:rPr>
          <w:rFonts w:ascii="Calibri" w:hAnsi="Calibri" w:cs="Calibri"/>
          <w:color w:val="000000" w:themeColor="text1"/>
          <w:lang w:val="en"/>
        </w:rPr>
        <w:t>randomised</w:t>
      </w:r>
      <w:proofErr w:type="spellEnd"/>
      <w:r w:rsidRPr="00053922">
        <w:rPr>
          <w:rFonts w:ascii="Calibri" w:hAnsi="Calibri" w:cs="Calibri"/>
          <w:color w:val="000000" w:themeColor="text1"/>
          <w:lang w:val="en"/>
        </w:rPr>
        <w:t>, controlled trial of vedolizumab versus adalimumab in patients with active ulcerative colitis. Presented at the 14</w:t>
      </w:r>
      <w:r w:rsidRPr="00053922">
        <w:rPr>
          <w:rFonts w:ascii="Calibri" w:hAnsi="Calibri" w:cs="Calibri"/>
          <w:color w:val="000000" w:themeColor="text1"/>
          <w:vertAlign w:val="superscript"/>
          <w:lang w:val="en"/>
        </w:rPr>
        <w:t>th</w:t>
      </w:r>
      <w:r w:rsidRPr="00053922">
        <w:rPr>
          <w:rFonts w:ascii="Calibri" w:hAnsi="Calibri" w:cs="Calibri"/>
          <w:color w:val="000000" w:themeColor="text1"/>
          <w:lang w:val="en"/>
        </w:rPr>
        <w:t xml:space="preserve"> Congress of the Crohn’s and Colitis </w:t>
      </w:r>
      <w:proofErr w:type="spellStart"/>
      <w:r w:rsidRPr="00053922">
        <w:rPr>
          <w:rFonts w:ascii="Calibri" w:hAnsi="Calibri" w:cs="Calibri"/>
          <w:color w:val="000000" w:themeColor="text1"/>
          <w:lang w:val="en"/>
        </w:rPr>
        <w:t>Organisation</w:t>
      </w:r>
      <w:proofErr w:type="spellEnd"/>
      <w:r w:rsidRPr="00053922">
        <w:rPr>
          <w:rFonts w:ascii="Calibri" w:hAnsi="Calibri" w:cs="Calibri"/>
          <w:color w:val="000000" w:themeColor="text1"/>
          <w:lang w:val="en"/>
        </w:rPr>
        <w:t xml:space="preserve"> (ECCO), Copenhagen, Denmark. Oral presentation #OP34 (Saturday March 9, 2019, 09:40-09:50).</w:t>
      </w:r>
    </w:p>
    <w:p w14:paraId="0C29271C" w14:textId="77777777" w:rsidR="00A3195D" w:rsidRPr="00053922" w:rsidRDefault="00A3195D" w:rsidP="00A3195D">
      <w:pPr>
        <w:pStyle w:val="ListParagraph"/>
        <w:rPr>
          <w:rFonts w:ascii="Calibri" w:hAnsi="Calibri" w:cs="Calibri"/>
          <w:color w:val="333333"/>
          <w:lang w:val="it-IT"/>
        </w:rPr>
      </w:pPr>
    </w:p>
    <w:p w14:paraId="21CE0AF5" w14:textId="77777777" w:rsidR="00A3195D" w:rsidRPr="00053922" w:rsidRDefault="00A3195D" w:rsidP="00A3195D">
      <w:pPr>
        <w:pStyle w:val="ListParagraph"/>
        <w:numPr>
          <w:ilvl w:val="0"/>
          <w:numId w:val="1"/>
        </w:numPr>
        <w:rPr>
          <w:rFonts w:ascii="Calibri" w:hAnsi="Calibri" w:cs="Calibri"/>
          <w:color w:val="000000" w:themeColor="text1"/>
        </w:rPr>
      </w:pPr>
      <w:r w:rsidRPr="00053922">
        <w:rPr>
          <w:rFonts w:ascii="Calibri" w:hAnsi="Calibri" w:cs="Calibri"/>
          <w:color w:val="000000" w:themeColor="text1"/>
        </w:rPr>
        <w:t xml:space="preserve">Loftus EV Jr, et al. Long-term efficacy of vedolizumab for ulcerative colitis. J </w:t>
      </w:r>
      <w:proofErr w:type="spellStart"/>
      <w:r w:rsidRPr="00053922">
        <w:rPr>
          <w:rFonts w:ascii="Calibri" w:hAnsi="Calibri" w:cs="Calibri"/>
          <w:color w:val="000000" w:themeColor="text1"/>
        </w:rPr>
        <w:t>Crohns</w:t>
      </w:r>
      <w:proofErr w:type="spellEnd"/>
      <w:r w:rsidRPr="00053922">
        <w:rPr>
          <w:rFonts w:ascii="Calibri" w:hAnsi="Calibri" w:cs="Calibri"/>
          <w:color w:val="000000" w:themeColor="text1"/>
        </w:rPr>
        <w:t xml:space="preserve"> Colitis. 2017 Apr 1;11(4):400-411. </w:t>
      </w:r>
      <w:proofErr w:type="spellStart"/>
      <w:r w:rsidRPr="00053922">
        <w:rPr>
          <w:rFonts w:ascii="Calibri" w:hAnsi="Calibri" w:cs="Calibri"/>
          <w:color w:val="000000"/>
          <w:shd w:val="clear" w:color="auto" w:fill="FFFFFF"/>
        </w:rPr>
        <w:t>doi</w:t>
      </w:r>
      <w:proofErr w:type="spellEnd"/>
      <w:r w:rsidRPr="00053922">
        <w:rPr>
          <w:rFonts w:ascii="Calibri" w:hAnsi="Calibri" w:cs="Calibri"/>
          <w:color w:val="000000"/>
          <w:shd w:val="clear" w:color="auto" w:fill="FFFFFF"/>
        </w:rPr>
        <w:t>: 10.1093/</w:t>
      </w:r>
      <w:proofErr w:type="spellStart"/>
      <w:r w:rsidRPr="00053922">
        <w:rPr>
          <w:rFonts w:ascii="Calibri" w:hAnsi="Calibri" w:cs="Calibri"/>
          <w:color w:val="000000"/>
          <w:shd w:val="clear" w:color="auto" w:fill="FFFFFF"/>
        </w:rPr>
        <w:t>ecco-jcc</w:t>
      </w:r>
      <w:proofErr w:type="spellEnd"/>
      <w:r w:rsidRPr="00053922">
        <w:rPr>
          <w:rFonts w:ascii="Calibri" w:hAnsi="Calibri" w:cs="Calibri"/>
          <w:color w:val="000000"/>
          <w:shd w:val="clear" w:color="auto" w:fill="FFFFFF"/>
        </w:rPr>
        <w:t>/jjw177.</w:t>
      </w:r>
    </w:p>
    <w:p w14:paraId="78870BCD" w14:textId="77777777" w:rsidR="00A3195D" w:rsidRPr="00053922" w:rsidRDefault="00A3195D" w:rsidP="00A3195D">
      <w:pPr>
        <w:pStyle w:val="ListParagraph"/>
        <w:rPr>
          <w:rFonts w:ascii="Calibri" w:hAnsi="Calibri" w:cs="Calibri"/>
          <w:color w:val="000000" w:themeColor="text1"/>
        </w:rPr>
      </w:pPr>
    </w:p>
    <w:p w14:paraId="6FDCBD84" w14:textId="77777777" w:rsidR="00A3195D" w:rsidRPr="00053922" w:rsidRDefault="00A3195D" w:rsidP="00A3195D">
      <w:pPr>
        <w:pStyle w:val="ListParagraph"/>
        <w:numPr>
          <w:ilvl w:val="0"/>
          <w:numId w:val="1"/>
        </w:numPr>
        <w:shd w:val="clear" w:color="auto" w:fill="FFFFFF"/>
        <w:spacing w:line="270" w:lineRule="atLeast"/>
        <w:outlineLvl w:val="3"/>
        <w:rPr>
          <w:rFonts w:ascii="Calibri" w:eastAsia="Times New Roman" w:hAnsi="Calibri" w:cs="Calibri"/>
          <w:color w:val="333333"/>
        </w:rPr>
      </w:pPr>
      <w:r w:rsidRPr="00053922">
        <w:rPr>
          <w:rFonts w:ascii="Calibri" w:eastAsia="Times New Roman" w:hAnsi="Calibri" w:cs="Calibri"/>
          <w:color w:val="333333"/>
        </w:rPr>
        <w:t xml:space="preserve">Loftus, Edward V. et al. 835 – Long-term safety of vedolizumab in ulcerative colitis and Crohn's disease: </w:t>
      </w:r>
      <w:proofErr w:type="gramStart"/>
      <w:r w:rsidRPr="00053922">
        <w:rPr>
          <w:rFonts w:ascii="Calibri" w:eastAsia="Times New Roman" w:hAnsi="Calibri" w:cs="Calibri"/>
          <w:color w:val="333333"/>
        </w:rPr>
        <w:t>Final results</w:t>
      </w:r>
      <w:proofErr w:type="gramEnd"/>
      <w:r w:rsidRPr="00053922">
        <w:rPr>
          <w:rFonts w:ascii="Calibri" w:eastAsia="Times New Roman" w:hAnsi="Calibri" w:cs="Calibri"/>
          <w:color w:val="333333"/>
        </w:rPr>
        <w:t xml:space="preserve"> from the Gemini </w:t>
      </w:r>
      <w:proofErr w:type="spellStart"/>
      <w:r w:rsidRPr="00053922">
        <w:rPr>
          <w:rFonts w:ascii="Calibri" w:eastAsia="Times New Roman" w:hAnsi="Calibri" w:cs="Calibri"/>
          <w:color w:val="333333"/>
        </w:rPr>
        <w:t>Lts</w:t>
      </w:r>
      <w:proofErr w:type="spellEnd"/>
      <w:r w:rsidRPr="00053922">
        <w:rPr>
          <w:rFonts w:ascii="Calibri" w:eastAsia="Times New Roman" w:hAnsi="Calibri" w:cs="Calibri"/>
          <w:color w:val="333333"/>
        </w:rPr>
        <w:t xml:space="preserve"> Study. Gastroenterology, Volume 156, Issue 6, S-182. </w:t>
      </w:r>
      <w:proofErr w:type="spellStart"/>
      <w:r w:rsidRPr="00053922">
        <w:rPr>
          <w:rFonts w:ascii="Calibri" w:hAnsi="Calibri" w:cs="Calibri"/>
          <w:color w:val="000000"/>
          <w:shd w:val="clear" w:color="auto" w:fill="FFFFFF"/>
        </w:rPr>
        <w:t>doi</w:t>
      </w:r>
      <w:proofErr w:type="spellEnd"/>
      <w:r w:rsidRPr="00053922">
        <w:rPr>
          <w:rFonts w:ascii="Calibri" w:hAnsi="Calibri" w:cs="Calibri"/>
          <w:color w:val="000000"/>
          <w:shd w:val="clear" w:color="auto" w:fill="FFFFFF"/>
        </w:rPr>
        <w:t>: 10.1093/</w:t>
      </w:r>
      <w:proofErr w:type="spellStart"/>
      <w:r w:rsidRPr="00053922">
        <w:rPr>
          <w:rFonts w:ascii="Calibri" w:hAnsi="Calibri" w:cs="Calibri"/>
          <w:color w:val="000000"/>
          <w:shd w:val="clear" w:color="auto" w:fill="FFFFFF"/>
        </w:rPr>
        <w:t>ecco-jcc</w:t>
      </w:r>
      <w:proofErr w:type="spellEnd"/>
      <w:r w:rsidRPr="00053922">
        <w:rPr>
          <w:rFonts w:ascii="Calibri" w:hAnsi="Calibri" w:cs="Calibri"/>
          <w:color w:val="000000"/>
          <w:shd w:val="clear" w:color="auto" w:fill="FFFFFF"/>
        </w:rPr>
        <w:t>/jjw177.</w:t>
      </w:r>
    </w:p>
    <w:p w14:paraId="0823672F" w14:textId="2BF5B4E3" w:rsidR="00CD7BDB" w:rsidRPr="00E446AE" w:rsidRDefault="00CD7BDB" w:rsidP="001B3C20">
      <w:pPr>
        <w:pStyle w:val="ListParagraph"/>
        <w:rPr>
          <w:rFonts w:ascii="Arial" w:hAnsi="Arial" w:cs="Arial"/>
          <w:color w:val="000000" w:themeColor="text1"/>
          <w:lang w:val="fr-FR"/>
        </w:rPr>
      </w:pPr>
      <w:r w:rsidRPr="00E446AE">
        <w:rPr>
          <w:rFonts w:ascii="Helvetica Neue" w:hAnsi="Helvetica Neue"/>
          <w:color w:val="333333"/>
          <w:sz w:val="18"/>
          <w:szCs w:val="18"/>
          <w:lang w:val="fr-FR"/>
        </w:rPr>
        <w:t xml:space="preserve"> </w:t>
      </w:r>
      <w:bookmarkStart w:id="0" w:name="_GoBack"/>
      <w:bookmarkEnd w:id="0"/>
    </w:p>
    <w:sectPr w:rsidR="00CD7BDB" w:rsidRPr="00E446A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ABF2C" w14:textId="77777777" w:rsidR="00EB0F97" w:rsidRDefault="00EB0F97" w:rsidP="007C4E47">
      <w:pPr>
        <w:spacing w:after="0" w:line="240" w:lineRule="auto"/>
      </w:pPr>
      <w:r>
        <w:separator/>
      </w:r>
    </w:p>
  </w:endnote>
  <w:endnote w:type="continuationSeparator" w:id="0">
    <w:p w14:paraId="39AB80AF" w14:textId="77777777" w:rsidR="00EB0F97" w:rsidRDefault="00EB0F97" w:rsidP="007C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82DA" w14:textId="77777777" w:rsidR="00053922" w:rsidRPr="00053922" w:rsidRDefault="00053922" w:rsidP="00053922">
    <w:pPr>
      <w:rPr>
        <w:rFonts w:ascii="Times New Roman" w:hAnsi="Times New Roman" w:cs="Times New Roman"/>
        <w:i/>
        <w:iCs/>
        <w:sz w:val="16"/>
        <w:szCs w:val="16"/>
      </w:rPr>
    </w:pPr>
    <w:r w:rsidRPr="00053922">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3262CCE3" w14:textId="05474B17" w:rsidR="007C4E47" w:rsidRPr="00053922" w:rsidRDefault="007C4E47">
    <w:pPr>
      <w:pStyle w:val="Footer"/>
      <w:rPr>
        <w:sz w:val="16"/>
        <w:szCs w:val="16"/>
      </w:rPr>
    </w:pPr>
  </w:p>
  <w:p w14:paraId="70EC57FD" w14:textId="77777777" w:rsidR="007C4E47" w:rsidRDefault="007C4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CCA1B" w14:textId="77777777" w:rsidR="00EB0F97" w:rsidRDefault="00EB0F97" w:rsidP="007C4E47">
      <w:pPr>
        <w:spacing w:after="0" w:line="240" w:lineRule="auto"/>
      </w:pPr>
      <w:r>
        <w:separator/>
      </w:r>
    </w:p>
  </w:footnote>
  <w:footnote w:type="continuationSeparator" w:id="0">
    <w:p w14:paraId="64A7F317" w14:textId="77777777" w:rsidR="00EB0F97" w:rsidRDefault="00EB0F97" w:rsidP="007C4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C1EAB"/>
    <w:multiLevelType w:val="multilevel"/>
    <w:tmpl w:val="9B4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442FD"/>
    <w:multiLevelType w:val="hybridMultilevel"/>
    <w:tmpl w:val="EF60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C1"/>
    <w:rsid w:val="00053922"/>
    <w:rsid w:val="001B3C20"/>
    <w:rsid w:val="002E1DCB"/>
    <w:rsid w:val="00357233"/>
    <w:rsid w:val="003E6CC1"/>
    <w:rsid w:val="00476BAD"/>
    <w:rsid w:val="00492575"/>
    <w:rsid w:val="004F3506"/>
    <w:rsid w:val="00512CBB"/>
    <w:rsid w:val="005E6C11"/>
    <w:rsid w:val="00651666"/>
    <w:rsid w:val="00695F4C"/>
    <w:rsid w:val="006A0168"/>
    <w:rsid w:val="006A4285"/>
    <w:rsid w:val="007C3F67"/>
    <w:rsid w:val="007C4E47"/>
    <w:rsid w:val="008F4FD3"/>
    <w:rsid w:val="00A3195D"/>
    <w:rsid w:val="00CA304D"/>
    <w:rsid w:val="00CD7BDB"/>
    <w:rsid w:val="00D375D1"/>
    <w:rsid w:val="00DF71DB"/>
    <w:rsid w:val="00E270A4"/>
    <w:rsid w:val="00E2717A"/>
    <w:rsid w:val="00E37EDA"/>
    <w:rsid w:val="00E446AE"/>
    <w:rsid w:val="00EB0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DE97"/>
  <w15:chartTrackingRefBased/>
  <w15:docId w15:val="{1CAAAF83-5464-47EF-920C-101AE68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6CC1"/>
  </w:style>
  <w:style w:type="paragraph" w:styleId="Heading1">
    <w:name w:val="heading 1"/>
    <w:basedOn w:val="Normal"/>
    <w:link w:val="Heading1Char"/>
    <w:uiPriority w:val="9"/>
    <w:qFormat/>
    <w:rsid w:val="006A0168"/>
    <w:pPr>
      <w:spacing w:before="300" w:after="150" w:line="240" w:lineRule="auto"/>
      <w:outlineLvl w:val="0"/>
    </w:pPr>
    <w:rPr>
      <w:rFonts w:ascii="inherit" w:eastAsia="Times New Roman" w:hAnsi="inherit" w:cs="Times New Roman"/>
      <w:kern w:val="36"/>
      <w:sz w:val="54"/>
      <w:szCs w:val="54"/>
    </w:rPr>
  </w:style>
  <w:style w:type="paragraph" w:styleId="Heading2">
    <w:name w:val="heading 2"/>
    <w:basedOn w:val="Normal"/>
    <w:next w:val="Normal"/>
    <w:link w:val="Heading2Char"/>
    <w:uiPriority w:val="9"/>
    <w:unhideWhenUsed/>
    <w:qFormat/>
    <w:rsid w:val="006A01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D7B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5F4C"/>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
    <w:rsid w:val="006A0168"/>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6A0168"/>
    <w:rPr>
      <w:strike w:val="0"/>
      <w:dstrike w:val="0"/>
      <w:color w:val="337AB7"/>
      <w:u w:val="none"/>
      <w:effect w:val="none"/>
      <w:shd w:val="clear" w:color="auto" w:fill="auto"/>
    </w:rPr>
  </w:style>
  <w:style w:type="character" w:styleId="Strong">
    <w:name w:val="Strong"/>
    <w:basedOn w:val="DefaultParagraphFont"/>
    <w:uiPriority w:val="22"/>
    <w:qFormat/>
    <w:rsid w:val="006A0168"/>
    <w:rPr>
      <w:b/>
      <w:bCs/>
    </w:rPr>
  </w:style>
  <w:style w:type="paragraph" w:styleId="NormalWeb">
    <w:name w:val="Normal (Web)"/>
    <w:basedOn w:val="Normal"/>
    <w:uiPriority w:val="99"/>
    <w:semiHidden/>
    <w:unhideWhenUsed/>
    <w:rsid w:val="006A0168"/>
    <w:pPr>
      <w:spacing w:after="15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A016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270A4"/>
    <w:pPr>
      <w:ind w:left="720"/>
      <w:contextualSpacing/>
    </w:pPr>
  </w:style>
  <w:style w:type="character" w:customStyle="1" w:styleId="Heading3Char">
    <w:name w:val="Heading 3 Char"/>
    <w:basedOn w:val="DefaultParagraphFont"/>
    <w:link w:val="Heading3"/>
    <w:uiPriority w:val="9"/>
    <w:semiHidden/>
    <w:rsid w:val="00CD7BD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C4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E47"/>
  </w:style>
  <w:style w:type="paragraph" w:styleId="Footer">
    <w:name w:val="footer"/>
    <w:basedOn w:val="Normal"/>
    <w:link w:val="FooterChar"/>
    <w:uiPriority w:val="99"/>
    <w:unhideWhenUsed/>
    <w:rsid w:val="007C4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85595">
      <w:bodyDiv w:val="1"/>
      <w:marLeft w:val="0"/>
      <w:marRight w:val="0"/>
      <w:marTop w:val="0"/>
      <w:marBottom w:val="0"/>
      <w:divBdr>
        <w:top w:val="none" w:sz="0" w:space="0" w:color="auto"/>
        <w:left w:val="none" w:sz="0" w:space="0" w:color="auto"/>
        <w:bottom w:val="none" w:sz="0" w:space="0" w:color="auto"/>
        <w:right w:val="none" w:sz="0" w:space="0" w:color="auto"/>
      </w:divBdr>
      <w:divsChild>
        <w:div w:id="144973283">
          <w:marLeft w:val="0"/>
          <w:marRight w:val="0"/>
          <w:marTop w:val="0"/>
          <w:marBottom w:val="0"/>
          <w:divBdr>
            <w:top w:val="none" w:sz="0" w:space="0" w:color="auto"/>
            <w:left w:val="none" w:sz="0" w:space="0" w:color="auto"/>
            <w:bottom w:val="none" w:sz="0" w:space="0" w:color="auto"/>
            <w:right w:val="none" w:sz="0" w:space="0" w:color="auto"/>
          </w:divBdr>
          <w:divsChild>
            <w:div w:id="887574317">
              <w:marLeft w:val="0"/>
              <w:marRight w:val="0"/>
              <w:marTop w:val="0"/>
              <w:marBottom w:val="0"/>
              <w:divBdr>
                <w:top w:val="none" w:sz="0" w:space="0" w:color="auto"/>
                <w:left w:val="none" w:sz="0" w:space="0" w:color="auto"/>
                <w:bottom w:val="none" w:sz="0" w:space="0" w:color="auto"/>
                <w:right w:val="none" w:sz="0" w:space="0" w:color="auto"/>
              </w:divBdr>
              <w:divsChild>
                <w:div w:id="252470734">
                  <w:marLeft w:val="0"/>
                  <w:marRight w:val="0"/>
                  <w:marTop w:val="0"/>
                  <w:marBottom w:val="0"/>
                  <w:divBdr>
                    <w:top w:val="none" w:sz="0" w:space="0" w:color="auto"/>
                    <w:left w:val="none" w:sz="0" w:space="0" w:color="auto"/>
                    <w:bottom w:val="none" w:sz="0" w:space="0" w:color="auto"/>
                    <w:right w:val="none" w:sz="0" w:space="0" w:color="auto"/>
                  </w:divBdr>
                  <w:divsChild>
                    <w:div w:id="768888314">
                      <w:marLeft w:val="0"/>
                      <w:marRight w:val="0"/>
                      <w:marTop w:val="0"/>
                      <w:marBottom w:val="0"/>
                      <w:divBdr>
                        <w:top w:val="none" w:sz="0" w:space="0" w:color="auto"/>
                        <w:left w:val="none" w:sz="0" w:space="0" w:color="auto"/>
                        <w:bottom w:val="none" w:sz="0" w:space="0" w:color="auto"/>
                        <w:right w:val="none" w:sz="0" w:space="0" w:color="auto"/>
                      </w:divBdr>
                      <w:divsChild>
                        <w:div w:id="1926062185">
                          <w:marLeft w:val="0"/>
                          <w:marRight w:val="0"/>
                          <w:marTop w:val="0"/>
                          <w:marBottom w:val="0"/>
                          <w:divBdr>
                            <w:top w:val="none" w:sz="0" w:space="0" w:color="auto"/>
                            <w:left w:val="none" w:sz="0" w:space="0" w:color="auto"/>
                            <w:bottom w:val="none" w:sz="0" w:space="0" w:color="auto"/>
                            <w:right w:val="none" w:sz="0" w:space="0" w:color="auto"/>
                          </w:divBdr>
                          <w:divsChild>
                            <w:div w:id="1597640581">
                              <w:marLeft w:val="0"/>
                              <w:marRight w:val="0"/>
                              <w:marTop w:val="0"/>
                              <w:marBottom w:val="0"/>
                              <w:divBdr>
                                <w:top w:val="none" w:sz="0" w:space="0" w:color="auto"/>
                                <w:left w:val="none" w:sz="0" w:space="0" w:color="auto"/>
                                <w:bottom w:val="none" w:sz="0" w:space="0" w:color="auto"/>
                                <w:right w:val="none" w:sz="0" w:space="0" w:color="auto"/>
                              </w:divBdr>
                              <w:divsChild>
                                <w:div w:id="1242326836">
                                  <w:marLeft w:val="0"/>
                                  <w:marRight w:val="0"/>
                                  <w:marTop w:val="0"/>
                                  <w:marBottom w:val="0"/>
                                  <w:divBdr>
                                    <w:top w:val="none" w:sz="0" w:space="0" w:color="auto"/>
                                    <w:left w:val="none" w:sz="0" w:space="0" w:color="auto"/>
                                    <w:bottom w:val="none" w:sz="0" w:space="0" w:color="auto"/>
                                    <w:right w:val="none" w:sz="0" w:space="0" w:color="auto"/>
                                  </w:divBdr>
                                  <w:divsChild>
                                    <w:div w:id="1124226122">
                                      <w:marLeft w:val="0"/>
                                      <w:marRight w:val="0"/>
                                      <w:marTop w:val="0"/>
                                      <w:marBottom w:val="0"/>
                                      <w:divBdr>
                                        <w:top w:val="none" w:sz="0" w:space="0" w:color="auto"/>
                                        <w:left w:val="none" w:sz="0" w:space="0" w:color="auto"/>
                                        <w:bottom w:val="none" w:sz="0" w:space="0" w:color="auto"/>
                                        <w:right w:val="none" w:sz="0" w:space="0" w:color="auto"/>
                                      </w:divBdr>
                                      <w:divsChild>
                                        <w:div w:id="131990934">
                                          <w:marLeft w:val="0"/>
                                          <w:marRight w:val="0"/>
                                          <w:marTop w:val="0"/>
                                          <w:marBottom w:val="0"/>
                                          <w:divBdr>
                                            <w:top w:val="none" w:sz="0" w:space="0" w:color="auto"/>
                                            <w:left w:val="none" w:sz="0" w:space="0" w:color="auto"/>
                                            <w:bottom w:val="none" w:sz="0" w:space="0" w:color="auto"/>
                                            <w:right w:val="none" w:sz="0" w:space="0" w:color="auto"/>
                                          </w:divBdr>
                                          <w:divsChild>
                                            <w:div w:id="2007248612">
                                              <w:marLeft w:val="0"/>
                                              <w:marRight w:val="0"/>
                                              <w:marTop w:val="0"/>
                                              <w:marBottom w:val="0"/>
                                              <w:divBdr>
                                                <w:top w:val="none" w:sz="0" w:space="0" w:color="auto"/>
                                                <w:left w:val="none" w:sz="0" w:space="0" w:color="auto"/>
                                                <w:bottom w:val="none" w:sz="0" w:space="0" w:color="auto"/>
                                                <w:right w:val="none" w:sz="0" w:space="0" w:color="auto"/>
                                              </w:divBdr>
                                              <w:divsChild>
                                                <w:div w:id="1229341580">
                                                  <w:marLeft w:val="0"/>
                                                  <w:marRight w:val="0"/>
                                                  <w:marTop w:val="0"/>
                                                  <w:marBottom w:val="0"/>
                                                  <w:divBdr>
                                                    <w:top w:val="none" w:sz="0" w:space="0" w:color="auto"/>
                                                    <w:left w:val="none" w:sz="0" w:space="0" w:color="auto"/>
                                                    <w:bottom w:val="none" w:sz="0" w:space="0" w:color="auto"/>
                                                    <w:right w:val="none" w:sz="0" w:space="0" w:color="auto"/>
                                                  </w:divBdr>
                                                  <w:divsChild>
                                                    <w:div w:id="560561980">
                                                      <w:marLeft w:val="0"/>
                                                      <w:marRight w:val="0"/>
                                                      <w:marTop w:val="0"/>
                                                      <w:marBottom w:val="0"/>
                                                      <w:divBdr>
                                                        <w:top w:val="none" w:sz="0" w:space="0" w:color="auto"/>
                                                        <w:left w:val="none" w:sz="0" w:space="0" w:color="auto"/>
                                                        <w:bottom w:val="none" w:sz="0" w:space="0" w:color="auto"/>
                                                        <w:right w:val="none" w:sz="0" w:space="0" w:color="auto"/>
                                                      </w:divBdr>
                                                      <w:divsChild>
                                                        <w:div w:id="14846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490988">
      <w:bodyDiv w:val="1"/>
      <w:marLeft w:val="0"/>
      <w:marRight w:val="0"/>
      <w:marTop w:val="0"/>
      <w:marBottom w:val="0"/>
      <w:divBdr>
        <w:top w:val="none" w:sz="0" w:space="0" w:color="auto"/>
        <w:left w:val="none" w:sz="0" w:space="0" w:color="auto"/>
        <w:bottom w:val="none" w:sz="0" w:space="0" w:color="auto"/>
        <w:right w:val="none" w:sz="0" w:space="0" w:color="auto"/>
      </w:divBdr>
      <w:divsChild>
        <w:div w:id="1466581115">
          <w:marLeft w:val="0"/>
          <w:marRight w:val="0"/>
          <w:marTop w:val="0"/>
          <w:marBottom w:val="0"/>
          <w:divBdr>
            <w:top w:val="none" w:sz="0" w:space="0" w:color="auto"/>
            <w:left w:val="none" w:sz="0" w:space="0" w:color="auto"/>
            <w:bottom w:val="none" w:sz="0" w:space="0" w:color="auto"/>
            <w:right w:val="none" w:sz="0" w:space="0" w:color="auto"/>
          </w:divBdr>
          <w:divsChild>
            <w:div w:id="58210354">
              <w:marLeft w:val="0"/>
              <w:marRight w:val="0"/>
              <w:marTop w:val="0"/>
              <w:marBottom w:val="0"/>
              <w:divBdr>
                <w:top w:val="none" w:sz="0" w:space="0" w:color="auto"/>
                <w:left w:val="none" w:sz="0" w:space="0" w:color="auto"/>
                <w:bottom w:val="none" w:sz="0" w:space="0" w:color="auto"/>
                <w:right w:val="none" w:sz="0" w:space="0" w:color="auto"/>
              </w:divBdr>
              <w:divsChild>
                <w:div w:id="1219980086">
                  <w:marLeft w:val="0"/>
                  <w:marRight w:val="0"/>
                  <w:marTop w:val="0"/>
                  <w:marBottom w:val="0"/>
                  <w:divBdr>
                    <w:top w:val="none" w:sz="0" w:space="0" w:color="auto"/>
                    <w:left w:val="none" w:sz="0" w:space="0" w:color="auto"/>
                    <w:bottom w:val="none" w:sz="0" w:space="0" w:color="auto"/>
                    <w:right w:val="none" w:sz="0" w:space="0" w:color="auto"/>
                  </w:divBdr>
                </w:div>
                <w:div w:id="613363822">
                  <w:marLeft w:val="0"/>
                  <w:marRight w:val="0"/>
                  <w:marTop w:val="0"/>
                  <w:marBottom w:val="0"/>
                  <w:divBdr>
                    <w:top w:val="none" w:sz="0" w:space="0" w:color="auto"/>
                    <w:left w:val="none" w:sz="0" w:space="0" w:color="auto"/>
                    <w:bottom w:val="none" w:sz="0" w:space="0" w:color="auto"/>
                    <w:right w:val="none" w:sz="0" w:space="0" w:color="auto"/>
                  </w:divBdr>
                </w:div>
                <w:div w:id="86078703">
                  <w:marLeft w:val="0"/>
                  <w:marRight w:val="0"/>
                  <w:marTop w:val="0"/>
                  <w:marBottom w:val="0"/>
                  <w:divBdr>
                    <w:top w:val="none" w:sz="0" w:space="0" w:color="auto"/>
                    <w:left w:val="none" w:sz="0" w:space="0" w:color="auto"/>
                    <w:bottom w:val="none" w:sz="0" w:space="0" w:color="auto"/>
                    <w:right w:val="none" w:sz="0" w:space="0" w:color="auto"/>
                  </w:divBdr>
                </w:div>
                <w:div w:id="354817737">
                  <w:marLeft w:val="0"/>
                  <w:marRight w:val="0"/>
                  <w:marTop w:val="0"/>
                  <w:marBottom w:val="0"/>
                  <w:divBdr>
                    <w:top w:val="none" w:sz="0" w:space="0" w:color="auto"/>
                    <w:left w:val="none" w:sz="0" w:space="0" w:color="auto"/>
                    <w:bottom w:val="none" w:sz="0" w:space="0" w:color="auto"/>
                    <w:right w:val="none" w:sz="0" w:space="0" w:color="auto"/>
                  </w:divBdr>
                </w:div>
                <w:div w:id="974604139">
                  <w:marLeft w:val="0"/>
                  <w:marRight w:val="0"/>
                  <w:marTop w:val="0"/>
                  <w:marBottom w:val="0"/>
                  <w:divBdr>
                    <w:top w:val="none" w:sz="0" w:space="0" w:color="auto"/>
                    <w:left w:val="none" w:sz="0" w:space="0" w:color="auto"/>
                    <w:bottom w:val="none" w:sz="0" w:space="0" w:color="auto"/>
                    <w:right w:val="none" w:sz="0" w:space="0" w:color="auto"/>
                  </w:divBdr>
                </w:div>
                <w:div w:id="1602297965">
                  <w:marLeft w:val="0"/>
                  <w:marRight w:val="0"/>
                  <w:marTop w:val="0"/>
                  <w:marBottom w:val="0"/>
                  <w:divBdr>
                    <w:top w:val="none" w:sz="0" w:space="0" w:color="auto"/>
                    <w:left w:val="none" w:sz="0" w:space="0" w:color="auto"/>
                    <w:bottom w:val="none" w:sz="0" w:space="0" w:color="auto"/>
                    <w:right w:val="none" w:sz="0" w:space="0" w:color="auto"/>
                  </w:divBdr>
                </w:div>
                <w:div w:id="243144739">
                  <w:marLeft w:val="0"/>
                  <w:marRight w:val="0"/>
                  <w:marTop w:val="0"/>
                  <w:marBottom w:val="0"/>
                  <w:divBdr>
                    <w:top w:val="none" w:sz="0" w:space="0" w:color="auto"/>
                    <w:left w:val="none" w:sz="0" w:space="0" w:color="auto"/>
                    <w:bottom w:val="none" w:sz="0" w:space="0" w:color="auto"/>
                    <w:right w:val="none" w:sz="0" w:space="0" w:color="auto"/>
                  </w:divBdr>
                </w:div>
                <w:div w:id="136070718">
                  <w:marLeft w:val="0"/>
                  <w:marRight w:val="0"/>
                  <w:marTop w:val="0"/>
                  <w:marBottom w:val="0"/>
                  <w:divBdr>
                    <w:top w:val="none" w:sz="0" w:space="0" w:color="auto"/>
                    <w:left w:val="none" w:sz="0" w:space="0" w:color="auto"/>
                    <w:bottom w:val="none" w:sz="0" w:space="0" w:color="auto"/>
                    <w:right w:val="none" w:sz="0" w:space="0" w:color="auto"/>
                  </w:divBdr>
                </w:div>
                <w:div w:id="1326515839">
                  <w:marLeft w:val="0"/>
                  <w:marRight w:val="0"/>
                  <w:marTop w:val="0"/>
                  <w:marBottom w:val="0"/>
                  <w:divBdr>
                    <w:top w:val="none" w:sz="0" w:space="0" w:color="auto"/>
                    <w:left w:val="none" w:sz="0" w:space="0" w:color="auto"/>
                    <w:bottom w:val="none" w:sz="0" w:space="0" w:color="auto"/>
                    <w:right w:val="none" w:sz="0" w:space="0" w:color="auto"/>
                  </w:divBdr>
                </w:div>
                <w:div w:id="1069112181">
                  <w:marLeft w:val="0"/>
                  <w:marRight w:val="0"/>
                  <w:marTop w:val="0"/>
                  <w:marBottom w:val="0"/>
                  <w:divBdr>
                    <w:top w:val="none" w:sz="0" w:space="0" w:color="auto"/>
                    <w:left w:val="none" w:sz="0" w:space="0" w:color="auto"/>
                    <w:bottom w:val="none" w:sz="0" w:space="0" w:color="auto"/>
                    <w:right w:val="none" w:sz="0" w:space="0" w:color="auto"/>
                  </w:divBdr>
                </w:div>
                <w:div w:id="709307997">
                  <w:marLeft w:val="0"/>
                  <w:marRight w:val="0"/>
                  <w:marTop w:val="0"/>
                  <w:marBottom w:val="0"/>
                  <w:divBdr>
                    <w:top w:val="none" w:sz="0" w:space="0" w:color="auto"/>
                    <w:left w:val="none" w:sz="0" w:space="0" w:color="auto"/>
                    <w:bottom w:val="none" w:sz="0" w:space="0" w:color="auto"/>
                    <w:right w:val="none" w:sz="0" w:space="0" w:color="auto"/>
                  </w:divBdr>
                </w:div>
                <w:div w:id="813569549">
                  <w:marLeft w:val="0"/>
                  <w:marRight w:val="0"/>
                  <w:marTop w:val="0"/>
                  <w:marBottom w:val="0"/>
                  <w:divBdr>
                    <w:top w:val="none" w:sz="0" w:space="0" w:color="auto"/>
                    <w:left w:val="none" w:sz="0" w:space="0" w:color="auto"/>
                    <w:bottom w:val="none" w:sz="0" w:space="0" w:color="auto"/>
                    <w:right w:val="none" w:sz="0" w:space="0" w:color="auto"/>
                  </w:divBdr>
                </w:div>
                <w:div w:id="2826010">
                  <w:marLeft w:val="0"/>
                  <w:marRight w:val="0"/>
                  <w:marTop w:val="0"/>
                  <w:marBottom w:val="0"/>
                  <w:divBdr>
                    <w:top w:val="none" w:sz="0" w:space="0" w:color="auto"/>
                    <w:left w:val="none" w:sz="0" w:space="0" w:color="auto"/>
                    <w:bottom w:val="none" w:sz="0" w:space="0" w:color="auto"/>
                    <w:right w:val="none" w:sz="0" w:space="0" w:color="auto"/>
                  </w:divBdr>
                </w:div>
                <w:div w:id="1029913657">
                  <w:marLeft w:val="0"/>
                  <w:marRight w:val="0"/>
                  <w:marTop w:val="0"/>
                  <w:marBottom w:val="0"/>
                  <w:divBdr>
                    <w:top w:val="none" w:sz="0" w:space="0" w:color="auto"/>
                    <w:left w:val="none" w:sz="0" w:space="0" w:color="auto"/>
                    <w:bottom w:val="none" w:sz="0" w:space="0" w:color="auto"/>
                    <w:right w:val="none" w:sz="0" w:space="0" w:color="auto"/>
                  </w:divBdr>
                </w:div>
              </w:divsChild>
            </w:div>
            <w:div w:id="1963995859">
              <w:marLeft w:val="0"/>
              <w:marRight w:val="0"/>
              <w:marTop w:val="0"/>
              <w:marBottom w:val="0"/>
              <w:divBdr>
                <w:top w:val="none" w:sz="0" w:space="0" w:color="auto"/>
                <w:left w:val="none" w:sz="0" w:space="0" w:color="auto"/>
                <w:bottom w:val="none" w:sz="0" w:space="0" w:color="auto"/>
                <w:right w:val="none" w:sz="0" w:space="0" w:color="auto"/>
              </w:divBdr>
            </w:div>
          </w:divsChild>
        </w:div>
        <w:div w:id="801970122">
          <w:marLeft w:val="0"/>
          <w:marRight w:val="0"/>
          <w:marTop w:val="375"/>
          <w:marBottom w:val="375"/>
          <w:divBdr>
            <w:top w:val="none" w:sz="0" w:space="0" w:color="auto"/>
            <w:left w:val="none" w:sz="0" w:space="0" w:color="auto"/>
            <w:bottom w:val="none" w:sz="0" w:space="0" w:color="auto"/>
            <w:right w:val="none" w:sz="0" w:space="0" w:color="auto"/>
          </w:divBdr>
        </w:div>
      </w:divsChild>
    </w:div>
    <w:div w:id="779299716">
      <w:bodyDiv w:val="1"/>
      <w:marLeft w:val="0"/>
      <w:marRight w:val="0"/>
      <w:marTop w:val="0"/>
      <w:marBottom w:val="0"/>
      <w:divBdr>
        <w:top w:val="none" w:sz="0" w:space="0" w:color="auto"/>
        <w:left w:val="none" w:sz="0" w:space="0" w:color="auto"/>
        <w:bottom w:val="none" w:sz="0" w:space="0" w:color="auto"/>
        <w:right w:val="none" w:sz="0" w:space="0" w:color="auto"/>
      </w:divBdr>
      <w:divsChild>
        <w:div w:id="250435585">
          <w:marLeft w:val="0"/>
          <w:marRight w:val="0"/>
          <w:marTop w:val="0"/>
          <w:marBottom w:val="0"/>
          <w:divBdr>
            <w:top w:val="none" w:sz="0" w:space="0" w:color="auto"/>
            <w:left w:val="none" w:sz="0" w:space="0" w:color="auto"/>
            <w:bottom w:val="none" w:sz="0" w:space="0" w:color="auto"/>
            <w:right w:val="none" w:sz="0" w:space="0" w:color="auto"/>
          </w:divBdr>
          <w:divsChild>
            <w:div w:id="636759000">
              <w:marLeft w:val="0"/>
              <w:marRight w:val="0"/>
              <w:marTop w:val="0"/>
              <w:marBottom w:val="0"/>
              <w:divBdr>
                <w:top w:val="none" w:sz="0" w:space="0" w:color="auto"/>
                <w:left w:val="none" w:sz="0" w:space="0" w:color="auto"/>
                <w:bottom w:val="none" w:sz="0" w:space="0" w:color="auto"/>
                <w:right w:val="none" w:sz="0" w:space="0" w:color="auto"/>
              </w:divBdr>
              <w:divsChild>
                <w:div w:id="1750077665">
                  <w:marLeft w:val="0"/>
                  <w:marRight w:val="0"/>
                  <w:marTop w:val="0"/>
                  <w:marBottom w:val="0"/>
                  <w:divBdr>
                    <w:top w:val="none" w:sz="0" w:space="0" w:color="auto"/>
                    <w:left w:val="none" w:sz="0" w:space="0" w:color="auto"/>
                    <w:bottom w:val="none" w:sz="0" w:space="0" w:color="auto"/>
                    <w:right w:val="none" w:sz="0" w:space="0" w:color="auto"/>
                  </w:divBdr>
                  <w:divsChild>
                    <w:div w:id="1139230811">
                      <w:marLeft w:val="0"/>
                      <w:marRight w:val="0"/>
                      <w:marTop w:val="0"/>
                      <w:marBottom w:val="0"/>
                      <w:divBdr>
                        <w:top w:val="none" w:sz="0" w:space="0" w:color="auto"/>
                        <w:left w:val="none" w:sz="0" w:space="0" w:color="auto"/>
                        <w:bottom w:val="none" w:sz="0" w:space="0" w:color="auto"/>
                        <w:right w:val="none" w:sz="0" w:space="0" w:color="auto"/>
                      </w:divBdr>
                      <w:divsChild>
                        <w:div w:id="2141877508">
                          <w:marLeft w:val="0"/>
                          <w:marRight w:val="0"/>
                          <w:marTop w:val="0"/>
                          <w:marBottom w:val="0"/>
                          <w:divBdr>
                            <w:top w:val="none" w:sz="0" w:space="0" w:color="auto"/>
                            <w:left w:val="none" w:sz="0" w:space="0" w:color="auto"/>
                            <w:bottom w:val="none" w:sz="0" w:space="0" w:color="auto"/>
                            <w:right w:val="none" w:sz="0" w:space="0" w:color="auto"/>
                          </w:divBdr>
                          <w:divsChild>
                            <w:div w:id="2101172200">
                              <w:marLeft w:val="0"/>
                              <w:marRight w:val="0"/>
                              <w:marTop w:val="0"/>
                              <w:marBottom w:val="0"/>
                              <w:divBdr>
                                <w:top w:val="none" w:sz="0" w:space="0" w:color="auto"/>
                                <w:left w:val="none" w:sz="0" w:space="0" w:color="auto"/>
                                <w:bottom w:val="none" w:sz="0" w:space="0" w:color="auto"/>
                                <w:right w:val="none" w:sz="0" w:space="0" w:color="auto"/>
                              </w:divBdr>
                              <w:divsChild>
                                <w:div w:id="1964921658">
                                  <w:marLeft w:val="0"/>
                                  <w:marRight w:val="0"/>
                                  <w:marTop w:val="0"/>
                                  <w:marBottom w:val="0"/>
                                  <w:divBdr>
                                    <w:top w:val="none" w:sz="0" w:space="0" w:color="auto"/>
                                    <w:left w:val="none" w:sz="0" w:space="0" w:color="auto"/>
                                    <w:bottom w:val="none" w:sz="0" w:space="0" w:color="auto"/>
                                    <w:right w:val="none" w:sz="0" w:space="0" w:color="auto"/>
                                  </w:divBdr>
                                  <w:divsChild>
                                    <w:div w:id="2100524060">
                                      <w:marLeft w:val="0"/>
                                      <w:marRight w:val="0"/>
                                      <w:marTop w:val="0"/>
                                      <w:marBottom w:val="0"/>
                                      <w:divBdr>
                                        <w:top w:val="none" w:sz="0" w:space="0" w:color="auto"/>
                                        <w:left w:val="none" w:sz="0" w:space="0" w:color="auto"/>
                                        <w:bottom w:val="none" w:sz="0" w:space="0" w:color="auto"/>
                                        <w:right w:val="none" w:sz="0" w:space="0" w:color="auto"/>
                                      </w:divBdr>
                                      <w:divsChild>
                                        <w:div w:id="2062242548">
                                          <w:marLeft w:val="0"/>
                                          <w:marRight w:val="0"/>
                                          <w:marTop w:val="0"/>
                                          <w:marBottom w:val="0"/>
                                          <w:divBdr>
                                            <w:top w:val="none" w:sz="0" w:space="0" w:color="auto"/>
                                            <w:left w:val="none" w:sz="0" w:space="0" w:color="auto"/>
                                            <w:bottom w:val="none" w:sz="0" w:space="0" w:color="auto"/>
                                            <w:right w:val="none" w:sz="0" w:space="0" w:color="auto"/>
                                          </w:divBdr>
                                          <w:divsChild>
                                            <w:div w:id="1683387570">
                                              <w:marLeft w:val="0"/>
                                              <w:marRight w:val="0"/>
                                              <w:marTop w:val="0"/>
                                              <w:marBottom w:val="0"/>
                                              <w:divBdr>
                                                <w:top w:val="none" w:sz="0" w:space="0" w:color="auto"/>
                                                <w:left w:val="none" w:sz="0" w:space="0" w:color="auto"/>
                                                <w:bottom w:val="none" w:sz="0" w:space="0" w:color="auto"/>
                                                <w:right w:val="none" w:sz="0" w:space="0" w:color="auto"/>
                                              </w:divBdr>
                                              <w:divsChild>
                                                <w:div w:id="1222600730">
                                                  <w:marLeft w:val="0"/>
                                                  <w:marRight w:val="0"/>
                                                  <w:marTop w:val="0"/>
                                                  <w:marBottom w:val="0"/>
                                                  <w:divBdr>
                                                    <w:top w:val="none" w:sz="0" w:space="0" w:color="auto"/>
                                                    <w:left w:val="none" w:sz="0" w:space="0" w:color="auto"/>
                                                    <w:bottom w:val="none" w:sz="0" w:space="0" w:color="auto"/>
                                                    <w:right w:val="none" w:sz="0" w:space="0" w:color="auto"/>
                                                  </w:divBdr>
                                                  <w:divsChild>
                                                    <w:div w:id="1164665097">
                                                      <w:marLeft w:val="0"/>
                                                      <w:marRight w:val="0"/>
                                                      <w:marTop w:val="0"/>
                                                      <w:marBottom w:val="0"/>
                                                      <w:divBdr>
                                                        <w:top w:val="none" w:sz="0" w:space="0" w:color="auto"/>
                                                        <w:left w:val="none" w:sz="0" w:space="0" w:color="auto"/>
                                                        <w:bottom w:val="none" w:sz="0" w:space="0" w:color="auto"/>
                                                        <w:right w:val="none" w:sz="0" w:space="0" w:color="auto"/>
                                                      </w:divBdr>
                                                      <w:divsChild>
                                                        <w:div w:id="20220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117438">
      <w:bodyDiv w:val="1"/>
      <w:marLeft w:val="0"/>
      <w:marRight w:val="0"/>
      <w:marTop w:val="0"/>
      <w:marBottom w:val="0"/>
      <w:divBdr>
        <w:top w:val="none" w:sz="0" w:space="0" w:color="auto"/>
        <w:left w:val="none" w:sz="0" w:space="0" w:color="auto"/>
        <w:bottom w:val="none" w:sz="0" w:space="0" w:color="auto"/>
        <w:right w:val="none" w:sz="0" w:space="0" w:color="auto"/>
      </w:divBdr>
    </w:div>
    <w:div w:id="1536581127">
      <w:bodyDiv w:val="1"/>
      <w:marLeft w:val="0"/>
      <w:marRight w:val="0"/>
      <w:marTop w:val="0"/>
      <w:marBottom w:val="0"/>
      <w:divBdr>
        <w:top w:val="none" w:sz="0" w:space="0" w:color="auto"/>
        <w:left w:val="none" w:sz="0" w:space="0" w:color="auto"/>
        <w:bottom w:val="none" w:sz="0" w:space="0" w:color="auto"/>
        <w:right w:val="none" w:sz="0" w:space="0" w:color="auto"/>
      </w:divBdr>
      <w:divsChild>
        <w:div w:id="1687756191">
          <w:marLeft w:val="0"/>
          <w:marRight w:val="0"/>
          <w:marTop w:val="0"/>
          <w:marBottom w:val="0"/>
          <w:divBdr>
            <w:top w:val="none" w:sz="0" w:space="0" w:color="auto"/>
            <w:left w:val="none" w:sz="0" w:space="0" w:color="auto"/>
            <w:bottom w:val="none" w:sz="0" w:space="0" w:color="auto"/>
            <w:right w:val="none" w:sz="0" w:space="0" w:color="auto"/>
          </w:divBdr>
          <w:divsChild>
            <w:div w:id="170268473">
              <w:marLeft w:val="0"/>
              <w:marRight w:val="0"/>
              <w:marTop w:val="0"/>
              <w:marBottom w:val="0"/>
              <w:divBdr>
                <w:top w:val="none" w:sz="0" w:space="0" w:color="auto"/>
                <w:left w:val="none" w:sz="0" w:space="0" w:color="auto"/>
                <w:bottom w:val="none" w:sz="0" w:space="0" w:color="auto"/>
                <w:right w:val="none" w:sz="0" w:space="0" w:color="auto"/>
              </w:divBdr>
              <w:divsChild>
                <w:div w:id="1360467853">
                  <w:marLeft w:val="0"/>
                  <w:marRight w:val="0"/>
                  <w:marTop w:val="0"/>
                  <w:marBottom w:val="0"/>
                  <w:divBdr>
                    <w:top w:val="none" w:sz="0" w:space="0" w:color="auto"/>
                    <w:left w:val="none" w:sz="0" w:space="0" w:color="auto"/>
                    <w:bottom w:val="none" w:sz="0" w:space="0" w:color="auto"/>
                    <w:right w:val="none" w:sz="0" w:space="0" w:color="auto"/>
                  </w:divBdr>
                  <w:divsChild>
                    <w:div w:id="1433629506">
                      <w:marLeft w:val="0"/>
                      <w:marRight w:val="0"/>
                      <w:marTop w:val="0"/>
                      <w:marBottom w:val="0"/>
                      <w:divBdr>
                        <w:top w:val="none" w:sz="0" w:space="0" w:color="auto"/>
                        <w:left w:val="none" w:sz="0" w:space="0" w:color="auto"/>
                        <w:bottom w:val="none" w:sz="0" w:space="0" w:color="auto"/>
                        <w:right w:val="none" w:sz="0" w:space="0" w:color="auto"/>
                      </w:divBdr>
                      <w:divsChild>
                        <w:div w:id="601960337">
                          <w:marLeft w:val="0"/>
                          <w:marRight w:val="0"/>
                          <w:marTop w:val="0"/>
                          <w:marBottom w:val="0"/>
                          <w:divBdr>
                            <w:top w:val="none" w:sz="0" w:space="0" w:color="auto"/>
                            <w:left w:val="none" w:sz="0" w:space="0" w:color="auto"/>
                            <w:bottom w:val="none" w:sz="0" w:space="0" w:color="auto"/>
                            <w:right w:val="none" w:sz="0" w:space="0" w:color="auto"/>
                          </w:divBdr>
                          <w:divsChild>
                            <w:div w:id="1821769859">
                              <w:marLeft w:val="0"/>
                              <w:marRight w:val="0"/>
                              <w:marTop w:val="0"/>
                              <w:marBottom w:val="0"/>
                              <w:divBdr>
                                <w:top w:val="none" w:sz="0" w:space="0" w:color="auto"/>
                                <w:left w:val="none" w:sz="0" w:space="0" w:color="auto"/>
                                <w:bottom w:val="none" w:sz="0" w:space="0" w:color="auto"/>
                                <w:right w:val="none" w:sz="0" w:space="0" w:color="auto"/>
                              </w:divBdr>
                              <w:divsChild>
                                <w:div w:id="474957742">
                                  <w:marLeft w:val="0"/>
                                  <w:marRight w:val="0"/>
                                  <w:marTop w:val="0"/>
                                  <w:marBottom w:val="0"/>
                                  <w:divBdr>
                                    <w:top w:val="none" w:sz="0" w:space="0" w:color="auto"/>
                                    <w:left w:val="none" w:sz="0" w:space="0" w:color="auto"/>
                                    <w:bottom w:val="none" w:sz="0" w:space="0" w:color="auto"/>
                                    <w:right w:val="none" w:sz="0" w:space="0" w:color="auto"/>
                                  </w:divBdr>
                                  <w:divsChild>
                                    <w:div w:id="1859269863">
                                      <w:marLeft w:val="0"/>
                                      <w:marRight w:val="0"/>
                                      <w:marTop w:val="0"/>
                                      <w:marBottom w:val="0"/>
                                      <w:divBdr>
                                        <w:top w:val="none" w:sz="0" w:space="0" w:color="auto"/>
                                        <w:left w:val="none" w:sz="0" w:space="0" w:color="auto"/>
                                        <w:bottom w:val="none" w:sz="0" w:space="0" w:color="auto"/>
                                        <w:right w:val="none" w:sz="0" w:space="0" w:color="auto"/>
                                      </w:divBdr>
                                      <w:divsChild>
                                        <w:div w:id="544174628">
                                          <w:marLeft w:val="0"/>
                                          <w:marRight w:val="0"/>
                                          <w:marTop w:val="0"/>
                                          <w:marBottom w:val="0"/>
                                          <w:divBdr>
                                            <w:top w:val="none" w:sz="0" w:space="0" w:color="auto"/>
                                            <w:left w:val="none" w:sz="0" w:space="0" w:color="auto"/>
                                            <w:bottom w:val="none" w:sz="0" w:space="0" w:color="auto"/>
                                            <w:right w:val="none" w:sz="0" w:space="0" w:color="auto"/>
                                          </w:divBdr>
                                          <w:divsChild>
                                            <w:div w:id="208346765">
                                              <w:marLeft w:val="0"/>
                                              <w:marRight w:val="0"/>
                                              <w:marTop w:val="0"/>
                                              <w:marBottom w:val="0"/>
                                              <w:divBdr>
                                                <w:top w:val="none" w:sz="0" w:space="0" w:color="auto"/>
                                                <w:left w:val="none" w:sz="0" w:space="0" w:color="auto"/>
                                                <w:bottom w:val="none" w:sz="0" w:space="0" w:color="auto"/>
                                                <w:right w:val="none" w:sz="0" w:space="0" w:color="auto"/>
                                              </w:divBdr>
                                              <w:divsChild>
                                                <w:div w:id="1824077691">
                                                  <w:marLeft w:val="0"/>
                                                  <w:marRight w:val="0"/>
                                                  <w:marTop w:val="0"/>
                                                  <w:marBottom w:val="0"/>
                                                  <w:divBdr>
                                                    <w:top w:val="none" w:sz="0" w:space="0" w:color="auto"/>
                                                    <w:left w:val="none" w:sz="0" w:space="0" w:color="auto"/>
                                                    <w:bottom w:val="none" w:sz="0" w:space="0" w:color="auto"/>
                                                    <w:right w:val="none" w:sz="0" w:space="0" w:color="auto"/>
                                                  </w:divBdr>
                                                  <w:divsChild>
                                                    <w:div w:id="449931588">
                                                      <w:marLeft w:val="0"/>
                                                      <w:marRight w:val="0"/>
                                                      <w:marTop w:val="0"/>
                                                      <w:marBottom w:val="0"/>
                                                      <w:divBdr>
                                                        <w:top w:val="none" w:sz="0" w:space="0" w:color="auto"/>
                                                        <w:left w:val="none" w:sz="0" w:space="0" w:color="auto"/>
                                                        <w:bottom w:val="none" w:sz="0" w:space="0" w:color="auto"/>
                                                        <w:right w:val="none" w:sz="0" w:space="0" w:color="auto"/>
                                                      </w:divBdr>
                                                      <w:divsChild>
                                                        <w:div w:id="9191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journals.lww.com/ajg/toc/2019/0300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E4F0A-8AD0-47DC-8F0A-B49ABBF1CCB5}">
  <ds:schemaRefs>
    <ds:schemaRef ds:uri="http://schemas.microsoft.com/sharepoint/v3/contenttype/forms"/>
  </ds:schemaRefs>
</ds:datastoreItem>
</file>

<file path=customXml/itemProps2.xml><?xml version="1.0" encoding="utf-8"?>
<ds:datastoreItem xmlns:ds="http://schemas.openxmlformats.org/officeDocument/2006/customXml" ds:itemID="{361CF6DC-CA23-4728-AB29-B186B764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FD5C7-D1C9-4CCD-9D0F-72D6E0A39D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Mason Medical Center</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Swope, Alyssa</dc:creator>
  <cp:keywords/>
  <dc:description/>
  <cp:lastModifiedBy>Alyssa Strauss</cp:lastModifiedBy>
  <cp:revision>6</cp:revision>
  <dcterms:created xsi:type="dcterms:W3CDTF">2020-02-13T16:17:00Z</dcterms:created>
  <dcterms:modified xsi:type="dcterms:W3CDTF">2020-03-05T19:10:00Z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